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55" w:rsidRDefault="00470C11">
      <w:pPr>
        <w:rPr>
          <w:rFonts w:ascii="宋体" w:hAnsi="宋体"/>
          <w:b/>
          <w:sz w:val="44"/>
          <w:szCs w:val="22"/>
        </w:rPr>
      </w:pPr>
      <w:r>
        <w:rPr>
          <w:rFonts w:ascii="宋体" w:hAnsi="宋体" w:hint="eastAsia"/>
          <w:b/>
          <w:sz w:val="44"/>
          <w:szCs w:val="22"/>
        </w:rPr>
        <w:t>内地居民结婚怎么办理、到哪里进行登记？</w:t>
      </w:r>
    </w:p>
    <w:p w:rsidR="00934F55" w:rsidRDefault="00934F55">
      <w:pPr>
        <w:rPr>
          <w:rFonts w:asciiTheme="minorEastAsia" w:eastAsiaTheme="minorEastAsia" w:hAnsiTheme="minorEastAsia" w:cstheme="minorEastAsia"/>
          <w:b/>
          <w:sz w:val="32"/>
          <w:szCs w:val="32"/>
        </w:rPr>
      </w:pPr>
    </w:p>
    <w:p w:rsidR="00934F55" w:rsidRDefault="00470C11">
      <w:pPr>
        <w:ind w:firstLineChars="200" w:firstLine="643"/>
        <w:rPr>
          <w:rFonts w:asciiTheme="minorEastAsia" w:eastAsia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一、内地居民结婚登记，男女双方应当共同到一方当</w:t>
      </w: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事人常住户口所在地的婚姻登记机关办理结婚登记。</w:t>
      </w:r>
    </w:p>
    <w:p w:rsidR="00934F55" w:rsidRDefault="00470C11">
      <w:pPr>
        <w:ind w:firstLineChars="200" w:firstLine="643"/>
        <w:rPr>
          <w:rFonts w:asciiTheme="minorEastAsia" w:eastAsia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二、</w:t>
      </w: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办理结婚登记的内地居民应当出具下列证件和证明材料：</w:t>
      </w:r>
    </w:p>
    <w:p w:rsidR="00934F55" w:rsidRDefault="00470C11" w:rsidP="00C93072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1.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双方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的户口薄、身份证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原件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；结婚登记当事人提供以上证件原件，必须是合法、完整、真实、可靠的（居民身份证与常住户口簿上的姓名、性别、出生日期应当一致；不一致的，当事人应当先到有关部门更正。居民身份证或者常住户口簿丢失，当事人应当先到公安户籍管理部门补办证件）</w:t>
      </w:r>
    </w:p>
    <w:p w:rsidR="00934F55" w:rsidRDefault="00470C11" w:rsidP="00C93072">
      <w:pPr>
        <w:spacing w:line="560" w:lineRule="exact"/>
        <w:ind w:firstLineChars="200" w:firstLine="640"/>
        <w:rPr>
          <w:rFonts w:asciiTheme="minorEastAsia" w:eastAsiaTheme="minorEastAsia" w:hAnsiTheme="minorEastAsia" w:cstheme="minorEastAsia"/>
          <w:bCs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.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办理结婚登记的当事人应当提交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张大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bCs/>
          <w:sz w:val="32"/>
          <w:szCs w:val="32"/>
        </w:rPr>
        <w:t>寸近期、免冠、双人合影照片。应当是证件照，清晰可辨。不得使用合成照、艺术照、婚纱照、生活照、剧照等。</w:t>
      </w:r>
    </w:p>
    <w:p w:rsidR="00934F55" w:rsidRDefault="00470C1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婚姻登记机关信息一览表</w:t>
      </w:r>
    </w:p>
    <w:tbl>
      <w:tblPr>
        <w:tblW w:w="8670" w:type="dxa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5"/>
        <w:gridCol w:w="4611"/>
        <w:gridCol w:w="1194"/>
      </w:tblGrid>
      <w:tr w:rsidR="00934F55" w:rsidTr="00C93072">
        <w:trPr>
          <w:trHeight w:val="453"/>
        </w:trPr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Pr="00C93072" w:rsidRDefault="00470C1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bookmarkStart w:id="0" w:name="_GoBack"/>
            <w:r w:rsidRPr="00C93072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婚姻登记机关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Pr="00C93072" w:rsidRDefault="00470C1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C93072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地</w:t>
            </w:r>
            <w:r w:rsidR="00C93072" w:rsidRPr="00C93072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 xml:space="preserve">  </w:t>
            </w:r>
            <w:r w:rsidRPr="00C93072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 xml:space="preserve"> </w:t>
            </w:r>
            <w:r w:rsidRPr="00C93072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址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Pr="00C93072" w:rsidRDefault="00470C11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 w:rsidRPr="00C93072"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电话号码</w:t>
            </w:r>
          </w:p>
        </w:tc>
      </w:tr>
      <w:tr w:rsidR="00934F55" w:rsidTr="00C93072">
        <w:trPr>
          <w:trHeight w:val="453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抚顺市民政局涉外婚登处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市行政服务中心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楼涉外婚姻登记处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57615520</w:t>
            </w:r>
          </w:p>
        </w:tc>
      </w:tr>
      <w:tr w:rsidR="00934F55" w:rsidTr="00C93072">
        <w:trPr>
          <w:trHeight w:val="453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新抚区民政局婚姻登记处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新抚路十道街邮局对面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58583615</w:t>
            </w:r>
          </w:p>
        </w:tc>
      </w:tr>
      <w:tr w:rsidR="00934F55" w:rsidTr="00C93072">
        <w:trPr>
          <w:trHeight w:val="453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望花区民政局婚姻登记处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康平街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号，望花区民政局一楼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56663242</w:t>
            </w:r>
          </w:p>
        </w:tc>
      </w:tr>
      <w:tr w:rsidR="00934F55" w:rsidTr="00C93072">
        <w:trPr>
          <w:trHeight w:val="453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东洲区民政局婚姻登记处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搭连街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号东洲区应急处置一楼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54663325</w:t>
            </w:r>
          </w:p>
        </w:tc>
      </w:tr>
      <w:tr w:rsidR="00934F55" w:rsidTr="00C93072">
        <w:trPr>
          <w:trHeight w:val="453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顺城区民政局婚姻登记处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临江路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号顺城区公共卫生服务中心一楼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57659580</w:t>
            </w:r>
          </w:p>
        </w:tc>
      </w:tr>
      <w:tr w:rsidR="00934F55" w:rsidTr="00C93072">
        <w:trPr>
          <w:trHeight w:val="453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开发区民政局婚姻登记处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顺大街隆达花园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56608969</w:t>
            </w:r>
          </w:p>
        </w:tc>
      </w:tr>
      <w:tr w:rsidR="00934F55" w:rsidTr="00C93072">
        <w:trPr>
          <w:trHeight w:val="453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抚顺县民政局婚姻登记处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贵德街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26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号抚顺县民政局婚姻登记处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57599801</w:t>
            </w:r>
          </w:p>
        </w:tc>
      </w:tr>
      <w:tr w:rsidR="00934F55" w:rsidTr="00C93072">
        <w:trPr>
          <w:trHeight w:val="453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新宾县民政局婚姻登记处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 w:rsidP="00C93072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新宾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县启运路婚姻登记处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55081121</w:t>
            </w:r>
          </w:p>
        </w:tc>
      </w:tr>
      <w:tr w:rsidR="00934F55" w:rsidTr="00C93072">
        <w:trPr>
          <w:trHeight w:val="453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清原县民政局婚姻登记处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 w:rsidP="00C93072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清原县清河路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21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号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县民政局婚姻登记处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F55" w:rsidRDefault="00470C11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53022147</w:t>
            </w:r>
          </w:p>
        </w:tc>
      </w:tr>
      <w:bookmarkEnd w:id="0"/>
    </w:tbl>
    <w:p w:rsidR="00934F55" w:rsidRDefault="00934F55"/>
    <w:sectPr w:rsidR="00934F55" w:rsidSect="00934F55">
      <w:footerReference w:type="default" r:id="rId7"/>
      <w:pgSz w:w="11906" w:h="16838"/>
      <w:pgMar w:top="1440" w:right="1800" w:bottom="1440" w:left="1800" w:header="851" w:footer="992" w:gutter="0"/>
      <w:pgNumType w:start="37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11" w:rsidRDefault="00470C11" w:rsidP="00934F55">
      <w:r>
        <w:separator/>
      </w:r>
    </w:p>
  </w:endnote>
  <w:endnote w:type="continuationSeparator" w:id="0">
    <w:p w:rsidR="00470C11" w:rsidRDefault="00470C11" w:rsidP="0093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55" w:rsidRDefault="00934F5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34F55" w:rsidRDefault="00934F5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70C1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4680B">
                  <w:rPr>
                    <w:noProof/>
                    <w:sz w:val="18"/>
                  </w:rPr>
                  <w:t>372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11" w:rsidRDefault="00470C11" w:rsidP="00934F55">
      <w:r>
        <w:separator/>
      </w:r>
    </w:p>
  </w:footnote>
  <w:footnote w:type="continuationSeparator" w:id="0">
    <w:p w:rsidR="00470C11" w:rsidRDefault="00470C11" w:rsidP="00934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49099B"/>
    <w:rsid w:val="0024680B"/>
    <w:rsid w:val="00470C11"/>
    <w:rsid w:val="00934F55"/>
    <w:rsid w:val="00C93072"/>
    <w:rsid w:val="019A7163"/>
    <w:rsid w:val="038D32A4"/>
    <w:rsid w:val="1C724F0B"/>
    <w:rsid w:val="3BFF22A1"/>
    <w:rsid w:val="40E721A6"/>
    <w:rsid w:val="503C5226"/>
    <w:rsid w:val="6D535020"/>
    <w:rsid w:val="7749099B"/>
    <w:rsid w:val="7EC3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F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4F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34F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2018-10-06T06:01:00Z</cp:lastPrinted>
  <dcterms:created xsi:type="dcterms:W3CDTF">2018-09-20T06:03:00Z</dcterms:created>
  <dcterms:modified xsi:type="dcterms:W3CDTF">2018-10-11T01:36:00Z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