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DA28BC"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5C5176">
        <w:rPr>
          <w:rFonts w:ascii="宋体" w:hAnsi="宋体" w:hint="eastAsia"/>
          <w:b/>
          <w:i/>
          <w:sz w:val="44"/>
          <w:szCs w:val="44"/>
        </w:rPr>
        <w:t>营商环境局</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BE62AD" w:rsidP="00BE62AD">
      <w:pPr>
        <w:rPr>
          <w:b/>
          <w:sz w:val="44"/>
          <w:szCs w:val="44"/>
          <w:u w:val="single"/>
        </w:rPr>
      </w:pPr>
    </w:p>
    <w:p w:rsidR="00BE62AD" w:rsidRDefault="005C5176" w:rsidP="00D84BE8">
      <w:pPr>
        <w:numPr>
          <w:ilvl w:val="0"/>
          <w:numId w:val="8"/>
        </w:numPr>
        <w:rPr>
          <w:rFonts w:ascii="黑体" w:eastAsia="黑体" w:hAnsi="黑体"/>
          <w:sz w:val="32"/>
          <w:szCs w:val="32"/>
        </w:rPr>
      </w:pPr>
      <w:r>
        <w:rPr>
          <w:rFonts w:ascii="宋体" w:hAnsi="宋体" w:hint="eastAsia"/>
          <w:b/>
          <w:i/>
          <w:sz w:val="44"/>
          <w:szCs w:val="44"/>
        </w:rPr>
        <w:t>营商环境局</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5C5176">
        <w:rPr>
          <w:rFonts w:ascii="宋体" w:hAnsi="宋体" w:hint="eastAsia"/>
          <w:b/>
          <w:i/>
          <w:sz w:val="44"/>
          <w:szCs w:val="44"/>
        </w:rPr>
        <w:t>营商环境局</w:t>
      </w:r>
      <w:r w:rsidR="00DA28BC">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二、《收入预算总表》</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三、《支出预算总表》</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四、《财政拨款收支预算总表》</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DA28BC"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DA28BC" w:rsidRPr="00042F13" w:rsidRDefault="00DA28BC" w:rsidP="00DA28BC">
      <w:pPr>
        <w:spacing w:line="520" w:lineRule="exact"/>
        <w:rPr>
          <w:rFonts w:ascii="仿宋_GB2312" w:eastAsia="仿宋_GB2312" w:hint="eastAsia"/>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5C5176">
        <w:rPr>
          <w:rFonts w:ascii="宋体" w:hAnsi="宋体" w:hint="eastAsia"/>
          <w:b/>
          <w:i/>
          <w:sz w:val="44"/>
          <w:szCs w:val="44"/>
        </w:rPr>
        <w:t>营商环境局</w:t>
      </w:r>
      <w:r w:rsidR="00DA28BC">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5C5176">
        <w:rPr>
          <w:rFonts w:ascii="宋体" w:hAnsi="宋体" w:hint="eastAsia"/>
          <w:b/>
          <w:i/>
          <w:sz w:val="44"/>
          <w:szCs w:val="44"/>
        </w:rPr>
        <w:t>营商环境局</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Default="005C5176" w:rsidP="008E46FC">
      <w:pPr>
        <w:ind w:firstLineChars="225" w:firstLine="813"/>
        <w:rPr>
          <w:rFonts w:ascii="仿宋_GB2312" w:eastAsia="仿宋_GB2312"/>
          <w:b/>
          <w:bCs/>
          <w:sz w:val="36"/>
          <w:szCs w:val="36"/>
        </w:rPr>
      </w:pPr>
      <w:r>
        <w:rPr>
          <w:rFonts w:ascii="仿宋_GB2312" w:eastAsia="仿宋_GB2312" w:hint="eastAsia"/>
          <w:b/>
          <w:bCs/>
          <w:sz w:val="36"/>
          <w:szCs w:val="36"/>
        </w:rPr>
        <w:t>营商环境局</w:t>
      </w:r>
      <w:r w:rsidR="003F1AF3">
        <w:rPr>
          <w:rFonts w:ascii="仿宋_GB2312" w:eastAsia="仿宋_GB2312" w:hint="eastAsia"/>
          <w:b/>
          <w:bCs/>
          <w:sz w:val="36"/>
          <w:szCs w:val="36"/>
        </w:rPr>
        <w:t>：</w:t>
      </w:r>
    </w:p>
    <w:p w:rsidR="00B32430" w:rsidRDefault="003F1AF3" w:rsidP="00232D1D">
      <w:pPr>
        <w:ind w:firstLineChars="225" w:firstLine="720"/>
        <w:rPr>
          <w:rFonts w:ascii="仿宋_GB2312" w:eastAsia="仿宋_GB2312"/>
          <w:sz w:val="32"/>
          <w:szCs w:val="32"/>
        </w:rPr>
      </w:pPr>
      <w:r>
        <w:rPr>
          <w:rFonts w:ascii="仿宋_GB2312" w:eastAsia="仿宋_GB2312" w:hint="eastAsia"/>
          <w:sz w:val="32"/>
          <w:szCs w:val="32"/>
        </w:rPr>
        <w:t>主要职责：</w:t>
      </w:r>
    </w:p>
    <w:p w:rsidR="005C5176" w:rsidRDefault="005C5176" w:rsidP="005C5176">
      <w:pPr>
        <w:rPr>
          <w:rFonts w:ascii="仿宋" w:eastAsia="仿宋" w:hAnsi="仿宋" w:cs="仿宋"/>
          <w:sz w:val="32"/>
          <w:szCs w:val="32"/>
        </w:rPr>
      </w:pPr>
      <w:r>
        <w:rPr>
          <w:rFonts w:ascii="仿宋" w:eastAsia="仿宋" w:hAnsi="仿宋" w:cs="仿宋" w:hint="eastAsia"/>
          <w:sz w:val="32"/>
          <w:szCs w:val="32"/>
        </w:rPr>
        <w:t>（一）贯彻落实党中央、国务院关于加强和优化营商环境建设的法律法规、方针政策和省委、省政府以及市委、市政府具体工作要求，拟定加强和优化全市营商环境建设的政策、措施并组织实施；承担市软环境工作领导小组日常工作。</w:t>
      </w:r>
    </w:p>
    <w:p w:rsidR="005C5176" w:rsidRDefault="005C5176" w:rsidP="005C5176">
      <w:pPr>
        <w:rPr>
          <w:rFonts w:ascii="仿宋" w:eastAsia="仿宋" w:hAnsi="仿宋" w:cs="仿宋"/>
          <w:sz w:val="32"/>
          <w:szCs w:val="32"/>
        </w:rPr>
      </w:pPr>
      <w:r>
        <w:rPr>
          <w:rFonts w:ascii="仿宋" w:eastAsia="仿宋" w:hAnsi="仿宋" w:cs="仿宋" w:hint="eastAsia"/>
          <w:sz w:val="32"/>
          <w:szCs w:val="32"/>
        </w:rPr>
        <w:t>（二）拟定全市营商环境建设工作规划、年度计划，组织指导、统筹协调各县区、市直有关部门营商环境建设工作，协调解决营商环境建设中的重大问题等。</w:t>
      </w:r>
    </w:p>
    <w:p w:rsidR="005C5176" w:rsidRDefault="005C5176" w:rsidP="005C5176">
      <w:pPr>
        <w:rPr>
          <w:rFonts w:ascii="仿宋" w:eastAsia="仿宋" w:hAnsi="仿宋" w:cs="仿宋"/>
          <w:sz w:val="32"/>
          <w:szCs w:val="32"/>
        </w:rPr>
      </w:pPr>
      <w:r>
        <w:rPr>
          <w:rFonts w:ascii="仿宋" w:eastAsia="仿宋" w:hAnsi="仿宋" w:cs="仿宋" w:hint="eastAsia"/>
          <w:sz w:val="32"/>
          <w:szCs w:val="32"/>
        </w:rPr>
        <w:lastRenderedPageBreak/>
        <w:t>（三）负责全市营商环境建设监督检查工作，承担相关案件举报、投诉受理、转办、回复和重要案件调查处理工作，会同有关部门查处营商环境建设违法违纪行为。</w:t>
      </w:r>
    </w:p>
    <w:p w:rsidR="005C5176" w:rsidRDefault="005C5176" w:rsidP="005C5176">
      <w:pPr>
        <w:rPr>
          <w:rFonts w:ascii="仿宋" w:eastAsia="仿宋" w:hAnsi="仿宋" w:cs="仿宋"/>
          <w:sz w:val="32"/>
          <w:szCs w:val="32"/>
        </w:rPr>
      </w:pPr>
      <w:r>
        <w:rPr>
          <w:rFonts w:ascii="仿宋" w:eastAsia="仿宋" w:hAnsi="仿宋" w:cs="仿宋" w:hint="eastAsia"/>
          <w:sz w:val="32"/>
          <w:szCs w:val="32"/>
        </w:rPr>
        <w:t>（四）负责党中央、国务院和省委、省政府，市委、市政府有关决策部署观测落实情况的督促检查，并及时报告督查情况，指导全市政务督查工作，负责市政府绩效考核工作。</w:t>
      </w:r>
    </w:p>
    <w:p w:rsidR="005C5176" w:rsidRPr="0062637E" w:rsidRDefault="005C5176" w:rsidP="002700F5">
      <w:pPr>
        <w:rPr>
          <w:rFonts w:ascii="仿宋_GB2312" w:eastAsia="仿宋_GB2312"/>
          <w:sz w:val="32"/>
          <w:szCs w:val="32"/>
        </w:rPr>
      </w:pPr>
      <w:r>
        <w:rPr>
          <w:rFonts w:ascii="仿宋_GB2312" w:eastAsia="仿宋_GB2312" w:hint="eastAsia"/>
          <w:sz w:val="32"/>
          <w:szCs w:val="32"/>
        </w:rPr>
        <w:t>（五）</w:t>
      </w:r>
      <w:r w:rsidR="002700F5">
        <w:rPr>
          <w:rFonts w:ascii="仿宋_GB2312" w:eastAsia="仿宋_GB2312" w:hint="eastAsia"/>
          <w:sz w:val="32"/>
          <w:szCs w:val="32"/>
        </w:rPr>
        <w:t>负责公共服务中心业务，包括：</w:t>
      </w:r>
      <w:r w:rsidRPr="0062637E">
        <w:rPr>
          <w:rFonts w:ascii="仿宋_GB2312" w:eastAsia="仿宋_GB2312" w:hint="eastAsia"/>
          <w:sz w:val="32"/>
          <w:szCs w:val="32"/>
        </w:rPr>
        <w:t>咨询服务。围绕为企业。纳税人。群众服务这条主线，将凡涉及行政审批有关要求，包括需要办理的行政审批手续。办事程序，收费标准， 承诺时限等予以公示，并为咨询者提供相关咨询服务。招商服务。服务中心对投资在一定规模的企业，做好审批事项的代办服务工作，实行全程代办，跟踪服务。审批服务。在规定时限内为前来办理审批手续的投资者办理好手续。对涉及两个或两个以后主管部门协调审批的申请事项，由受理部门主动联系联办部门，服务中心负责协调，督办，确保在承诺时限内办结。审批服务严格实行‘一个窗口受理，一条龙服务，一站式办结’的运作方式。追踪，督办。由服务中心对受理办件情况进行检查，并督促办理；受理企业对‘窗口’部门的投诉，并予以调查处理。</w:t>
      </w:r>
    </w:p>
    <w:p w:rsidR="005C5176" w:rsidRDefault="005C5176" w:rsidP="005C5176">
      <w:pPr>
        <w:rPr>
          <w:rFonts w:ascii="仿宋" w:eastAsia="仿宋" w:hAnsi="仿宋" w:cs="仿宋"/>
          <w:sz w:val="32"/>
          <w:szCs w:val="32"/>
        </w:rPr>
      </w:pPr>
      <w:r>
        <w:rPr>
          <w:rFonts w:ascii="仿宋" w:eastAsia="仿宋" w:hAnsi="仿宋" w:cs="仿宋" w:hint="eastAsia"/>
          <w:sz w:val="32"/>
          <w:szCs w:val="32"/>
        </w:rPr>
        <w:t>（</w:t>
      </w:r>
      <w:r w:rsidR="002700F5">
        <w:rPr>
          <w:rFonts w:ascii="仿宋" w:eastAsia="仿宋" w:hAnsi="仿宋" w:cs="仿宋" w:hint="eastAsia"/>
          <w:sz w:val="32"/>
          <w:szCs w:val="32"/>
        </w:rPr>
        <w:t>六</w:t>
      </w:r>
      <w:r>
        <w:rPr>
          <w:rFonts w:ascii="仿宋" w:eastAsia="仿宋" w:hAnsi="仿宋" w:cs="仿宋" w:hint="eastAsia"/>
          <w:sz w:val="32"/>
          <w:szCs w:val="32"/>
        </w:rPr>
        <w:t>）承办市政府交办的其他事项。</w:t>
      </w:r>
    </w:p>
    <w:p w:rsidR="00B32430" w:rsidRDefault="00B32430" w:rsidP="00B367B6">
      <w:pPr>
        <w:rPr>
          <w:rFonts w:ascii="仿宋_GB2312" w:eastAsia="仿宋_GB2312"/>
          <w:sz w:val="32"/>
          <w:szCs w:val="32"/>
        </w:rPr>
      </w:pPr>
    </w:p>
    <w:p w:rsidR="00BE62AD" w:rsidRDefault="00BE62AD" w:rsidP="00232D1D">
      <w:pPr>
        <w:ind w:firstLineChars="225" w:firstLine="720"/>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8E46FC">
      <w:pPr>
        <w:ind w:firstLineChars="200" w:firstLine="643"/>
        <w:jc w:val="left"/>
        <w:rPr>
          <w:rFonts w:ascii="仿宋_GB2312" w:eastAsia="仿宋_GB2312"/>
          <w:b/>
          <w:sz w:val="32"/>
          <w:szCs w:val="32"/>
        </w:rPr>
      </w:pPr>
      <w:r w:rsidRPr="006B2685">
        <w:rPr>
          <w:rFonts w:ascii="仿宋_GB2312" w:eastAsia="仿宋_GB2312" w:hint="eastAsia"/>
          <w:b/>
          <w:sz w:val="32"/>
          <w:szCs w:val="32"/>
        </w:rPr>
        <w:lastRenderedPageBreak/>
        <w:t>纳入</w:t>
      </w:r>
      <w:r w:rsidR="005C5176">
        <w:rPr>
          <w:rFonts w:ascii="宋体" w:hAnsi="宋体" w:hint="eastAsia"/>
          <w:b/>
          <w:i/>
          <w:sz w:val="44"/>
          <w:szCs w:val="44"/>
        </w:rPr>
        <w:t>营商环境局</w:t>
      </w:r>
      <w:r w:rsidR="00DA28BC">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FF325A">
      <w:pPr>
        <w:numPr>
          <w:ilvl w:val="0"/>
          <w:numId w:val="12"/>
        </w:numPr>
        <w:jc w:val="left"/>
        <w:rPr>
          <w:rFonts w:ascii="仿宋_GB2312" w:eastAsia="仿宋_GB2312"/>
          <w:sz w:val="32"/>
          <w:szCs w:val="32"/>
        </w:rPr>
      </w:pPr>
      <w:r>
        <w:rPr>
          <w:rFonts w:ascii="仿宋_GB2312" w:eastAsia="仿宋_GB2312" w:hint="eastAsia"/>
          <w:sz w:val="32"/>
          <w:szCs w:val="32"/>
        </w:rPr>
        <w:t>新抚区</w:t>
      </w:r>
      <w:r w:rsidR="005C5176">
        <w:rPr>
          <w:rFonts w:ascii="仿宋_GB2312" w:eastAsia="仿宋_GB2312" w:hint="eastAsia"/>
          <w:sz w:val="32"/>
          <w:szCs w:val="32"/>
        </w:rPr>
        <w:t>营商环境局</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5C5176">
        <w:rPr>
          <w:rFonts w:ascii="宋体" w:hAnsi="宋体" w:hint="eastAsia"/>
          <w:b/>
          <w:i/>
          <w:sz w:val="44"/>
          <w:szCs w:val="44"/>
        </w:rPr>
        <w:t>营商环境局</w:t>
      </w:r>
      <w:r w:rsidR="00DA28BC">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DA28BC" w:rsidP="00A645EA">
      <w:pPr>
        <w:ind w:firstLine="660"/>
        <w:rPr>
          <w:rFonts w:ascii="仿宋_GB2312" w:eastAsia="仿宋_GB2312"/>
          <w:sz w:val="32"/>
          <w:szCs w:val="32"/>
        </w:rPr>
      </w:pPr>
      <w:r>
        <w:rPr>
          <w:rFonts w:ascii="仿宋_GB2312" w:eastAsia="仿宋_GB2312" w:hint="eastAsia"/>
          <w:sz w:val="32"/>
          <w:szCs w:val="32"/>
        </w:rPr>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5C5176">
        <w:rPr>
          <w:rFonts w:ascii="宋体" w:hAnsi="宋体" w:hint="eastAsia"/>
          <w:b/>
          <w:i/>
          <w:sz w:val="44"/>
          <w:szCs w:val="44"/>
        </w:rPr>
        <w:t>营商环境局</w:t>
      </w:r>
      <w:r w:rsidR="00DA28BC">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DA28BC" w:rsidRPr="00DA28BC">
        <w:rPr>
          <w:rFonts w:ascii="仿宋_GB2312" w:eastAsia="仿宋_GB2312" w:hAnsi="宋体"/>
          <w:sz w:val="32"/>
          <w:szCs w:val="32"/>
        </w:rPr>
        <w:t>125.25</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DA28BC" w:rsidRPr="00DA28BC">
        <w:rPr>
          <w:rFonts w:ascii="仿宋_GB2312" w:eastAsia="仿宋_GB2312" w:hAnsi="宋体"/>
          <w:sz w:val="32"/>
          <w:szCs w:val="32"/>
        </w:rPr>
        <w:t>125.25</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DA28BC" w:rsidRPr="00DA28BC">
        <w:rPr>
          <w:rFonts w:ascii="仿宋_GB2312" w:eastAsia="仿宋_GB2312" w:hAnsi="宋体"/>
          <w:sz w:val="32"/>
          <w:szCs w:val="32"/>
        </w:rPr>
        <w:t>125.25</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DA28BC">
        <w:rPr>
          <w:rFonts w:ascii="仿宋_GB2312" w:eastAsia="仿宋_GB2312" w:hAnsi="宋体" w:hint="eastAsia"/>
          <w:sz w:val="32"/>
          <w:szCs w:val="32"/>
        </w:rPr>
        <w:t>76.38</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DA28BC">
        <w:rPr>
          <w:rFonts w:ascii="仿宋_GB2312" w:eastAsia="仿宋_GB2312" w:hint="eastAsia"/>
          <w:sz w:val="32"/>
          <w:szCs w:val="32"/>
        </w:rPr>
        <w:t>48.36</w:t>
      </w:r>
      <w:r w:rsidRPr="005F5124">
        <w:rPr>
          <w:rFonts w:ascii="仿宋_GB2312" w:eastAsia="仿宋_GB2312" w:hint="eastAsia"/>
          <w:sz w:val="32"/>
          <w:szCs w:val="32"/>
        </w:rPr>
        <w:t>万元；</w:t>
      </w:r>
    </w:p>
    <w:p w:rsidR="001E4BD7" w:rsidRDefault="001E4BD7" w:rsidP="00671506">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DA28BC">
        <w:rPr>
          <w:rFonts w:ascii="仿宋_GB2312" w:eastAsia="仿宋_GB2312" w:hint="eastAsia"/>
          <w:sz w:val="32"/>
          <w:szCs w:val="32"/>
        </w:rPr>
        <w:t>0.51</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DA28BC" w:rsidP="00BE62AD">
      <w:pPr>
        <w:ind w:firstLine="660"/>
        <w:rPr>
          <w:rFonts w:ascii="仿宋_GB2312" w:eastAsia="仿宋_GB2312" w:hAnsi="宋体"/>
          <w:sz w:val="32"/>
          <w:szCs w:val="32"/>
        </w:rPr>
      </w:pPr>
      <w:r>
        <w:rPr>
          <w:rFonts w:ascii="仿宋_GB2312" w:eastAsia="仿宋_GB2312" w:hAnsi="宋体" w:hint="eastAsia"/>
          <w:sz w:val="32"/>
          <w:szCs w:val="32"/>
        </w:rPr>
        <w:t>2022</w:t>
      </w:r>
      <w:r w:rsidR="009A2134" w:rsidRPr="00C66BBA">
        <w:rPr>
          <w:rFonts w:ascii="仿宋_GB2312" w:eastAsia="仿宋_GB2312" w:hAnsi="宋体" w:hint="eastAsia"/>
          <w:sz w:val="32"/>
          <w:szCs w:val="32"/>
        </w:rPr>
        <w:t>年收支总预算</w:t>
      </w:r>
      <w:r w:rsidRPr="00DA28BC">
        <w:rPr>
          <w:rFonts w:ascii="仿宋_GB2312" w:eastAsia="仿宋_GB2312" w:hAnsi="宋体"/>
          <w:sz w:val="32"/>
          <w:szCs w:val="32"/>
        </w:rPr>
        <w:t>125.25</w:t>
      </w:r>
      <w:r w:rsidR="009A2134" w:rsidRPr="00C66BBA">
        <w:rPr>
          <w:rFonts w:ascii="仿宋_GB2312" w:eastAsia="仿宋_GB2312" w:hAnsi="宋体" w:hint="eastAsia"/>
          <w:sz w:val="32"/>
          <w:szCs w:val="32"/>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sidRPr="00C66BBA">
        <w:rPr>
          <w:rFonts w:ascii="仿宋_GB2312" w:eastAsia="仿宋_GB2312" w:hAnsi="宋体" w:hint="eastAsia"/>
          <w:sz w:val="32"/>
          <w:szCs w:val="32"/>
        </w:rPr>
        <w:t>收入预算增减情况。</w:t>
      </w:r>
      <w:r w:rsidR="00DA28BC">
        <w:rPr>
          <w:rFonts w:ascii="仿宋_GB2312" w:eastAsia="仿宋_GB2312" w:hAnsi="宋体" w:hint="eastAsia"/>
          <w:sz w:val="32"/>
          <w:szCs w:val="32"/>
        </w:rPr>
        <w:t>2022</w:t>
      </w:r>
      <w:r w:rsidRPr="00C66BBA">
        <w:rPr>
          <w:rFonts w:ascii="仿宋_GB2312" w:eastAsia="仿宋_GB2312" w:hAnsi="宋体" w:hint="eastAsia"/>
          <w:sz w:val="32"/>
          <w:szCs w:val="32"/>
        </w:rPr>
        <w:t>年收入预算</w:t>
      </w:r>
      <w:r w:rsidR="00DA28BC" w:rsidRPr="00DA28BC">
        <w:rPr>
          <w:rFonts w:ascii="仿宋_GB2312" w:eastAsia="仿宋_GB2312" w:hAnsi="宋体"/>
          <w:sz w:val="32"/>
          <w:szCs w:val="32"/>
        </w:rPr>
        <w:t>125.25</w:t>
      </w:r>
      <w:r w:rsidR="00183E67">
        <w:rPr>
          <w:rFonts w:ascii="仿宋_GB2312" w:eastAsia="仿宋_GB2312" w:hAnsi="宋体" w:hint="eastAsia"/>
          <w:sz w:val="32"/>
          <w:szCs w:val="32"/>
        </w:rPr>
        <w:t>万元，比上年</w:t>
      </w:r>
      <w:r w:rsidR="00DA28BC">
        <w:rPr>
          <w:rFonts w:ascii="仿宋_GB2312" w:eastAsia="仿宋_GB2312" w:hAnsi="宋体" w:hint="eastAsia"/>
          <w:sz w:val="32"/>
          <w:szCs w:val="32"/>
        </w:rPr>
        <w:t>增长70.08</w:t>
      </w:r>
      <w:r w:rsidRPr="00C66BBA">
        <w:rPr>
          <w:rFonts w:ascii="仿宋_GB2312" w:eastAsia="仿宋_GB2312" w:hAnsi="宋体" w:hint="eastAsia"/>
          <w:sz w:val="32"/>
          <w:szCs w:val="32"/>
        </w:rPr>
        <w:t>万元，</w:t>
      </w:r>
      <w:r w:rsidR="00DA28BC">
        <w:rPr>
          <w:rFonts w:ascii="仿宋_GB2312" w:eastAsia="仿宋_GB2312" w:hAnsi="宋体" w:hint="eastAsia"/>
          <w:sz w:val="32"/>
          <w:szCs w:val="32"/>
        </w:rPr>
        <w:t>增长127.03</w:t>
      </w:r>
      <w:r w:rsidRPr="00C66BBA">
        <w:rPr>
          <w:rFonts w:ascii="仿宋_GB2312" w:eastAsia="仿宋_GB2312" w:hAnsi="宋体" w:hint="eastAsia"/>
          <w:sz w:val="32"/>
          <w:szCs w:val="32"/>
        </w:rPr>
        <w:t>%</w:t>
      </w:r>
    </w:p>
    <w:p w:rsidR="00183E67" w:rsidRDefault="009A2134" w:rsidP="00BE62AD">
      <w:pPr>
        <w:ind w:firstLine="660"/>
        <w:rPr>
          <w:rFonts w:ascii="仿宋_GB2312" w:eastAsia="仿宋_GB2312" w:hAnsi="宋体"/>
          <w:sz w:val="32"/>
          <w:szCs w:val="32"/>
        </w:rPr>
      </w:pPr>
      <w:r w:rsidRPr="00C66BBA">
        <w:rPr>
          <w:rFonts w:ascii="仿宋_GB2312" w:eastAsia="仿宋_GB2312" w:hAnsi="宋体" w:hint="eastAsia"/>
          <w:sz w:val="32"/>
          <w:szCs w:val="32"/>
        </w:rPr>
        <w:t>支出预算增减情况。</w:t>
      </w:r>
      <w:r w:rsidR="00DA28BC">
        <w:rPr>
          <w:rFonts w:ascii="仿宋_GB2312" w:eastAsia="仿宋_GB2312" w:hAnsi="宋体" w:hint="eastAsia"/>
          <w:sz w:val="32"/>
          <w:szCs w:val="32"/>
        </w:rPr>
        <w:t>2022</w:t>
      </w:r>
      <w:r w:rsidRPr="00C66BBA">
        <w:rPr>
          <w:rFonts w:ascii="仿宋_GB2312" w:eastAsia="仿宋_GB2312" w:hAnsi="宋体" w:hint="eastAsia"/>
          <w:sz w:val="32"/>
          <w:szCs w:val="32"/>
        </w:rPr>
        <w:t>年支出</w:t>
      </w:r>
      <w:r w:rsidR="00DA28BC" w:rsidRPr="00DA28BC">
        <w:rPr>
          <w:rFonts w:ascii="仿宋_GB2312" w:eastAsia="仿宋_GB2312" w:hAnsi="宋体"/>
          <w:sz w:val="32"/>
          <w:szCs w:val="32"/>
        </w:rPr>
        <w:t>125.25</w:t>
      </w:r>
      <w:r w:rsidRPr="00C66BBA">
        <w:rPr>
          <w:rFonts w:ascii="仿宋_GB2312" w:eastAsia="仿宋_GB2312" w:hAnsi="宋体" w:hint="eastAsia"/>
          <w:sz w:val="32"/>
          <w:szCs w:val="32"/>
        </w:rPr>
        <w:t>万元，同比</w:t>
      </w:r>
      <w:r w:rsidR="00DA28BC">
        <w:rPr>
          <w:rFonts w:ascii="仿宋_GB2312" w:eastAsia="仿宋_GB2312" w:hAnsi="宋体" w:hint="eastAsia"/>
          <w:sz w:val="32"/>
          <w:szCs w:val="32"/>
        </w:rPr>
        <w:t>增长70.08</w:t>
      </w:r>
      <w:r w:rsidR="00183E67" w:rsidRPr="00C66BBA">
        <w:rPr>
          <w:rFonts w:ascii="仿宋_GB2312" w:eastAsia="仿宋_GB2312" w:hAnsi="宋体" w:hint="eastAsia"/>
          <w:sz w:val="32"/>
          <w:szCs w:val="32"/>
        </w:rPr>
        <w:t>万元，</w:t>
      </w:r>
      <w:r w:rsidR="00DA28BC">
        <w:rPr>
          <w:rFonts w:ascii="仿宋_GB2312" w:eastAsia="仿宋_GB2312" w:hAnsi="宋体" w:hint="eastAsia"/>
          <w:sz w:val="32"/>
          <w:szCs w:val="32"/>
        </w:rPr>
        <w:t>增长127.03</w:t>
      </w:r>
      <w:r w:rsidR="00183E67" w:rsidRPr="00C66BBA">
        <w:rPr>
          <w:rFonts w:ascii="仿宋_GB2312" w:eastAsia="仿宋_GB2312" w:hAnsi="宋体" w:hint="eastAsia"/>
          <w:sz w:val="32"/>
          <w:szCs w:val="32"/>
        </w:rPr>
        <w:t>%</w:t>
      </w:r>
      <w:r w:rsidR="00C1776A" w:rsidRPr="00C66BBA">
        <w:rPr>
          <w:rFonts w:ascii="仿宋_GB2312" w:eastAsia="仿宋_GB2312" w:hAnsi="宋体" w:hint="eastAsia"/>
          <w:sz w:val="32"/>
          <w:szCs w:val="32"/>
        </w:rPr>
        <w:t>。</w:t>
      </w:r>
    </w:p>
    <w:p w:rsidR="00C1776A" w:rsidRPr="00C66BBA" w:rsidRDefault="00C1776A" w:rsidP="00BE62AD">
      <w:pPr>
        <w:ind w:firstLine="660"/>
        <w:rPr>
          <w:rFonts w:ascii="仿宋_GB2312" w:eastAsia="仿宋_GB2312" w:hAnsi="宋体"/>
          <w:sz w:val="32"/>
          <w:szCs w:val="32"/>
        </w:rPr>
      </w:pPr>
      <w:r w:rsidRPr="00C66BBA">
        <w:rPr>
          <w:rFonts w:ascii="仿宋_GB2312" w:eastAsia="仿宋_GB2312" w:hAnsi="宋体" w:hint="eastAsia"/>
          <w:sz w:val="32"/>
          <w:szCs w:val="32"/>
        </w:rPr>
        <w:lastRenderedPageBreak/>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671506">
      <w:pPr>
        <w:ind w:firstLine="660"/>
        <w:rPr>
          <w:rFonts w:ascii="仿宋_GB2312" w:eastAsia="仿宋_GB2312" w:hAnsi="宋体"/>
          <w:sz w:val="32"/>
          <w:szCs w:val="32"/>
        </w:rPr>
      </w:pPr>
      <w:r>
        <w:rPr>
          <w:rFonts w:ascii="仿宋_GB2312" w:eastAsia="仿宋_GB2312" w:hAnsi="宋体" w:hint="eastAsia"/>
          <w:sz w:val="32"/>
          <w:szCs w:val="32"/>
        </w:rPr>
        <w:t>一、</w:t>
      </w:r>
      <w:r w:rsidR="00DA28BC">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DA28BC" w:rsidRPr="00DA28BC">
        <w:rPr>
          <w:rFonts w:ascii="仿宋_GB2312" w:eastAsia="仿宋_GB2312" w:hAnsi="宋体"/>
          <w:sz w:val="32"/>
          <w:szCs w:val="32"/>
        </w:rPr>
        <w:t>125.25</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B367B6">
        <w:rPr>
          <w:rFonts w:ascii="仿宋_GB2312" w:eastAsia="仿宋_GB2312" w:hAnsi="宋体" w:hint="eastAsia"/>
          <w:sz w:val="32"/>
          <w:szCs w:val="32"/>
        </w:rPr>
        <w:t>商贸</w:t>
      </w:r>
      <w:r w:rsidR="003A7330">
        <w:rPr>
          <w:rFonts w:ascii="仿宋_GB2312" w:eastAsia="仿宋_GB2312" w:hAnsi="宋体" w:hint="eastAsia"/>
          <w:sz w:val="32"/>
          <w:szCs w:val="32"/>
        </w:rPr>
        <w:t>事务</w:t>
      </w:r>
      <w:r w:rsidR="008D1604">
        <w:rPr>
          <w:rFonts w:ascii="仿宋_GB2312" w:eastAsia="仿宋_GB2312" w:hAnsi="宋体" w:hint="eastAsia"/>
          <w:sz w:val="32"/>
          <w:szCs w:val="32"/>
        </w:rPr>
        <w:t>支出</w:t>
      </w:r>
      <w:r w:rsidR="00DA28BC">
        <w:rPr>
          <w:rFonts w:ascii="仿宋_GB2312" w:eastAsia="仿宋_GB2312" w:hAnsi="宋体" w:hint="eastAsia"/>
          <w:sz w:val="32"/>
          <w:szCs w:val="32"/>
        </w:rPr>
        <w:t>102.39</w:t>
      </w:r>
      <w:r w:rsidR="004F2A87">
        <w:rPr>
          <w:rFonts w:ascii="仿宋_GB2312" w:eastAsia="仿宋_GB2312" w:hAnsi="宋体" w:hint="eastAsia"/>
          <w:sz w:val="32"/>
          <w:szCs w:val="32"/>
        </w:rPr>
        <w:t>万元，</w:t>
      </w:r>
      <w:r w:rsidR="00F1606E">
        <w:rPr>
          <w:rFonts w:ascii="仿宋_GB2312" w:eastAsia="仿宋_GB2312" w:hAnsi="宋体" w:hint="eastAsia"/>
          <w:sz w:val="32"/>
          <w:szCs w:val="32"/>
        </w:rPr>
        <w:t>社会保障和就业支出</w:t>
      </w:r>
      <w:r w:rsidR="00183E67">
        <w:rPr>
          <w:rFonts w:ascii="仿宋_GB2312" w:eastAsia="仿宋_GB2312" w:hAnsi="宋体" w:hint="eastAsia"/>
          <w:sz w:val="32"/>
          <w:szCs w:val="32"/>
        </w:rPr>
        <w:t>7.6</w:t>
      </w:r>
      <w:r w:rsidR="00DA28BC">
        <w:rPr>
          <w:rFonts w:ascii="仿宋_GB2312" w:eastAsia="仿宋_GB2312" w:hAnsi="宋体" w:hint="eastAsia"/>
          <w:sz w:val="32"/>
          <w:szCs w:val="32"/>
        </w:rPr>
        <w:t>4</w:t>
      </w:r>
      <w:r w:rsidR="00F1606E">
        <w:rPr>
          <w:rFonts w:ascii="仿宋_GB2312" w:eastAsia="仿宋_GB2312" w:hAnsi="宋体" w:hint="eastAsia"/>
          <w:sz w:val="32"/>
          <w:szCs w:val="32"/>
        </w:rPr>
        <w:t>万元</w:t>
      </w:r>
      <w:r w:rsidR="008D1604">
        <w:rPr>
          <w:rFonts w:ascii="仿宋_GB2312" w:eastAsia="仿宋_GB2312" w:hAnsi="宋体" w:hint="eastAsia"/>
          <w:sz w:val="32"/>
          <w:szCs w:val="32"/>
        </w:rPr>
        <w:t>，</w:t>
      </w:r>
      <w:r w:rsidR="00011EB9">
        <w:rPr>
          <w:rFonts w:ascii="仿宋_GB2312" w:eastAsia="仿宋_GB2312" w:hAnsi="宋体" w:hint="eastAsia"/>
          <w:sz w:val="32"/>
          <w:szCs w:val="32"/>
        </w:rPr>
        <w:t>住房公积金</w:t>
      </w:r>
      <w:r w:rsidR="008D1604">
        <w:rPr>
          <w:rFonts w:ascii="仿宋_GB2312" w:eastAsia="仿宋_GB2312" w:hAnsi="宋体" w:hint="eastAsia"/>
          <w:sz w:val="32"/>
          <w:szCs w:val="32"/>
        </w:rPr>
        <w:t>支出</w:t>
      </w:r>
      <w:r w:rsidR="00DA28BC">
        <w:rPr>
          <w:rFonts w:ascii="仿宋_GB2312" w:eastAsia="仿宋_GB2312" w:hAnsi="宋体" w:hint="eastAsia"/>
          <w:sz w:val="32"/>
          <w:szCs w:val="32"/>
        </w:rPr>
        <w:t>8.72</w:t>
      </w:r>
      <w:r w:rsidR="00011EB9">
        <w:rPr>
          <w:rFonts w:ascii="仿宋_GB2312" w:eastAsia="仿宋_GB2312" w:hAnsi="宋体" w:hint="eastAsia"/>
          <w:sz w:val="32"/>
          <w:szCs w:val="32"/>
        </w:rPr>
        <w:t>万元</w:t>
      </w:r>
      <w:r w:rsidR="00831D58">
        <w:rPr>
          <w:rFonts w:ascii="仿宋_GB2312" w:eastAsia="仿宋_GB2312" w:hAnsi="宋体" w:hint="eastAsia"/>
          <w:sz w:val="32"/>
          <w:szCs w:val="32"/>
        </w:rPr>
        <w:t>，卫生健康支出</w:t>
      </w:r>
      <w:r w:rsidR="00DA28BC">
        <w:rPr>
          <w:rFonts w:ascii="仿宋_GB2312" w:eastAsia="仿宋_GB2312" w:hAnsi="宋体" w:hint="eastAsia"/>
          <w:sz w:val="32"/>
          <w:szCs w:val="32"/>
        </w:rPr>
        <w:t>6.50</w:t>
      </w:r>
      <w:r w:rsidR="00831D58">
        <w:rPr>
          <w:rFonts w:ascii="仿宋_GB2312" w:eastAsia="仿宋_GB2312" w:hAnsi="宋体" w:hint="eastAsia"/>
          <w:sz w:val="32"/>
          <w:szCs w:val="32"/>
        </w:rPr>
        <w:t>万元。</w:t>
      </w:r>
    </w:p>
    <w:p w:rsidR="001F3FE5"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1．</w:t>
      </w:r>
      <w:r w:rsidR="00B367B6">
        <w:rPr>
          <w:rFonts w:ascii="仿宋_GB2312" w:eastAsia="仿宋_GB2312" w:hAnsi="宋体" w:hint="eastAsia"/>
          <w:sz w:val="32"/>
          <w:szCs w:val="32"/>
        </w:rPr>
        <w:t>商贸</w:t>
      </w:r>
      <w:r w:rsidR="00323FB2">
        <w:rPr>
          <w:rFonts w:ascii="仿宋_GB2312" w:eastAsia="仿宋_GB2312" w:hAnsi="宋体" w:hint="eastAsia"/>
          <w:sz w:val="32"/>
          <w:szCs w:val="32"/>
        </w:rPr>
        <w:t>事务</w:t>
      </w:r>
      <w:r w:rsidR="003A7330">
        <w:rPr>
          <w:rFonts w:ascii="仿宋_GB2312" w:eastAsia="仿宋_GB2312" w:hAnsi="宋体" w:hint="eastAsia"/>
          <w:sz w:val="32"/>
          <w:szCs w:val="32"/>
        </w:rPr>
        <w:t>支出</w:t>
      </w:r>
      <w:r w:rsidR="00DA28BC">
        <w:rPr>
          <w:rFonts w:ascii="仿宋_GB2312" w:eastAsia="仿宋_GB2312" w:hAnsi="宋体" w:hint="eastAsia"/>
          <w:sz w:val="32"/>
          <w:szCs w:val="32"/>
        </w:rPr>
        <w:t>102.39</w:t>
      </w:r>
      <w:r w:rsidR="0044170F">
        <w:rPr>
          <w:rFonts w:ascii="仿宋_GB2312" w:eastAsia="仿宋_GB2312" w:hAnsi="宋体" w:hint="eastAsia"/>
          <w:sz w:val="32"/>
          <w:szCs w:val="32"/>
        </w:rPr>
        <w:t>万元</w:t>
      </w:r>
      <w:r>
        <w:rPr>
          <w:rFonts w:ascii="仿宋_GB2312" w:eastAsia="仿宋_GB2312" w:hAnsi="宋体" w:hint="eastAsia"/>
          <w:sz w:val="32"/>
          <w:szCs w:val="32"/>
        </w:rPr>
        <w:t>，包括：</w:t>
      </w:r>
    </w:p>
    <w:p w:rsidR="009D0804" w:rsidRDefault="009D0804" w:rsidP="005479A6">
      <w:pPr>
        <w:ind w:firstLine="660"/>
        <w:rPr>
          <w:rFonts w:ascii="仿宋_GB2312" w:eastAsia="仿宋_GB2312" w:hAnsi="宋体"/>
          <w:sz w:val="32"/>
          <w:szCs w:val="32"/>
        </w:rPr>
      </w:pPr>
      <w:r>
        <w:rPr>
          <w:rFonts w:ascii="仿宋_GB2312" w:eastAsia="仿宋_GB2312" w:hAnsi="宋体" w:hint="eastAsia"/>
          <w:sz w:val="32"/>
          <w:szCs w:val="32"/>
        </w:rPr>
        <w:t>行政运行支出</w:t>
      </w:r>
      <w:r w:rsidR="00DA28BC">
        <w:rPr>
          <w:rFonts w:ascii="仿宋_GB2312" w:eastAsia="仿宋_GB2312" w:hAnsi="宋体" w:hint="eastAsia"/>
          <w:sz w:val="32"/>
          <w:szCs w:val="32"/>
        </w:rPr>
        <w:t>102.39</w:t>
      </w:r>
      <w:r>
        <w:rPr>
          <w:rFonts w:ascii="仿宋_GB2312" w:eastAsia="仿宋_GB2312" w:hAnsi="宋体" w:hint="eastAsia"/>
          <w:sz w:val="32"/>
          <w:szCs w:val="32"/>
        </w:rPr>
        <w:t>万元，主要是行政单位的基本支出。</w:t>
      </w:r>
    </w:p>
    <w:p w:rsidR="00F1606E" w:rsidRDefault="005479A6" w:rsidP="00F1606E">
      <w:pPr>
        <w:ind w:firstLine="660"/>
        <w:rPr>
          <w:rFonts w:ascii="仿宋_GB2312" w:eastAsia="仿宋_GB2312" w:hAnsi="宋体" w:hint="eastAsia"/>
          <w:sz w:val="32"/>
          <w:szCs w:val="32"/>
        </w:rPr>
      </w:pPr>
      <w:r>
        <w:rPr>
          <w:rFonts w:ascii="仿宋_GB2312" w:eastAsia="仿宋_GB2312" w:hAnsi="宋体" w:hint="eastAsia"/>
          <w:sz w:val="32"/>
          <w:szCs w:val="32"/>
        </w:rPr>
        <w:t>2.</w:t>
      </w:r>
      <w:r w:rsidR="00F1606E">
        <w:rPr>
          <w:rFonts w:ascii="仿宋_GB2312" w:eastAsia="仿宋_GB2312" w:hAnsi="宋体" w:hint="eastAsia"/>
          <w:sz w:val="32"/>
          <w:szCs w:val="32"/>
        </w:rPr>
        <w:t>社会保障和就业支出</w:t>
      </w:r>
      <w:r w:rsidR="00183E67">
        <w:rPr>
          <w:rFonts w:ascii="仿宋_GB2312" w:eastAsia="仿宋_GB2312" w:hAnsi="宋体" w:hint="eastAsia"/>
          <w:sz w:val="32"/>
          <w:szCs w:val="32"/>
        </w:rPr>
        <w:t>7.6</w:t>
      </w:r>
      <w:r w:rsidR="00DA28BC">
        <w:rPr>
          <w:rFonts w:ascii="仿宋_GB2312" w:eastAsia="仿宋_GB2312" w:hAnsi="宋体" w:hint="eastAsia"/>
          <w:sz w:val="32"/>
          <w:szCs w:val="32"/>
        </w:rPr>
        <w:t>4</w:t>
      </w:r>
      <w:r w:rsidR="00F1606E">
        <w:rPr>
          <w:rFonts w:ascii="仿宋_GB2312" w:eastAsia="仿宋_GB2312" w:hAnsi="宋体" w:hint="eastAsia"/>
          <w:sz w:val="32"/>
          <w:szCs w:val="32"/>
        </w:rPr>
        <w:t>万元，包括：</w:t>
      </w:r>
    </w:p>
    <w:p w:rsidR="00DA28BC" w:rsidRPr="00DA28BC" w:rsidRDefault="00DA28BC" w:rsidP="00DA28BC">
      <w:pPr>
        <w:ind w:firstLineChars="150" w:firstLine="480"/>
        <w:rPr>
          <w:rFonts w:ascii="仿宋_GB2312" w:eastAsia="仿宋_GB2312" w:hAnsi="宋体"/>
          <w:sz w:val="32"/>
          <w:szCs w:val="32"/>
        </w:rPr>
      </w:pPr>
      <w:r>
        <w:rPr>
          <w:rFonts w:ascii="仿宋_GB2312" w:eastAsia="仿宋_GB2312" w:hAnsi="宋体" w:hint="eastAsia"/>
          <w:sz w:val="32"/>
          <w:szCs w:val="32"/>
        </w:rPr>
        <w:t>（1）归口管理的行政单位离退休0.51万元，主要是行政单位离休人员支出。</w:t>
      </w:r>
    </w:p>
    <w:p w:rsidR="00F1606E" w:rsidRDefault="00F1606E" w:rsidP="00F1606E">
      <w:pPr>
        <w:ind w:firstLine="420"/>
        <w:rPr>
          <w:rFonts w:ascii="仿宋_GB2312" w:eastAsia="仿宋_GB2312" w:hAnsi="宋体"/>
          <w:sz w:val="32"/>
          <w:szCs w:val="32"/>
        </w:rPr>
      </w:pPr>
      <w:r>
        <w:rPr>
          <w:rFonts w:ascii="仿宋_GB2312" w:eastAsia="仿宋_GB2312" w:hAnsi="宋体" w:hint="eastAsia"/>
          <w:sz w:val="32"/>
          <w:szCs w:val="32"/>
        </w:rPr>
        <w:t>（</w:t>
      </w:r>
      <w:r w:rsidR="00DA28BC">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DA28BC">
        <w:rPr>
          <w:rFonts w:ascii="仿宋_GB2312" w:eastAsia="仿宋_GB2312" w:hAnsi="宋体" w:hint="eastAsia"/>
          <w:sz w:val="32"/>
          <w:szCs w:val="32"/>
        </w:rPr>
        <w:t>7.13</w:t>
      </w:r>
      <w:r>
        <w:rPr>
          <w:rFonts w:ascii="仿宋_GB2312" w:eastAsia="仿宋_GB2312" w:hAnsi="宋体" w:hint="eastAsia"/>
          <w:sz w:val="32"/>
          <w:szCs w:val="32"/>
        </w:rPr>
        <w:t>万元。主要是单位缴纳的基本养老保险费支出。</w:t>
      </w:r>
    </w:p>
    <w:p w:rsidR="005479A6" w:rsidRDefault="005479A6" w:rsidP="005479A6">
      <w:pPr>
        <w:ind w:firstLine="660"/>
        <w:rPr>
          <w:rFonts w:ascii="仿宋_GB2312" w:eastAsia="仿宋_GB2312" w:hAnsi="宋体"/>
          <w:sz w:val="32"/>
          <w:szCs w:val="32"/>
        </w:rPr>
      </w:pPr>
      <w:r>
        <w:rPr>
          <w:rFonts w:ascii="仿宋_GB2312" w:eastAsia="仿宋_GB2312" w:hAnsi="宋体" w:hint="eastAsia"/>
          <w:sz w:val="32"/>
          <w:szCs w:val="32"/>
        </w:rPr>
        <w:t>3. 住房保障支出</w:t>
      </w:r>
      <w:r w:rsidR="00DA28BC">
        <w:rPr>
          <w:rFonts w:ascii="仿宋_GB2312" w:eastAsia="仿宋_GB2312" w:hAnsi="宋体" w:hint="eastAsia"/>
          <w:sz w:val="32"/>
          <w:szCs w:val="32"/>
        </w:rPr>
        <w:t>8.72</w:t>
      </w:r>
      <w:r>
        <w:rPr>
          <w:rFonts w:ascii="仿宋_GB2312" w:eastAsia="仿宋_GB2312" w:hAnsi="宋体" w:hint="eastAsia"/>
          <w:sz w:val="32"/>
          <w:szCs w:val="32"/>
        </w:rPr>
        <w:t>万元，包括：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C67CAD">
        <w:rPr>
          <w:rFonts w:ascii="仿宋_GB2312" w:eastAsia="仿宋_GB2312" w:hAnsi="宋体" w:hint="eastAsia"/>
          <w:sz w:val="32"/>
          <w:szCs w:val="32"/>
        </w:rPr>
        <w:t>支出</w:t>
      </w:r>
      <w:r w:rsidR="00DA28BC">
        <w:rPr>
          <w:rFonts w:ascii="仿宋_GB2312" w:eastAsia="仿宋_GB2312" w:hAnsi="宋体" w:hint="eastAsia"/>
          <w:sz w:val="32"/>
          <w:szCs w:val="32"/>
        </w:rPr>
        <w:t>8.72</w:t>
      </w:r>
      <w:r>
        <w:rPr>
          <w:rFonts w:ascii="仿宋_GB2312" w:eastAsia="仿宋_GB2312" w:hAnsi="宋体" w:hint="eastAsia"/>
          <w:sz w:val="32"/>
          <w:szCs w:val="32"/>
        </w:rPr>
        <w:t>万元，主要是住房公积金支出。</w:t>
      </w:r>
    </w:p>
    <w:p w:rsidR="00831D58" w:rsidRDefault="00831D58" w:rsidP="00BE62AD">
      <w:pPr>
        <w:ind w:firstLine="660"/>
        <w:rPr>
          <w:rFonts w:ascii="仿宋_GB2312" w:eastAsia="仿宋_GB2312" w:hAnsi="宋体"/>
          <w:sz w:val="32"/>
          <w:szCs w:val="32"/>
        </w:rPr>
      </w:pPr>
      <w:r>
        <w:rPr>
          <w:rFonts w:ascii="仿宋_GB2312" w:eastAsia="仿宋_GB2312" w:hAnsi="宋体" w:hint="eastAsia"/>
          <w:sz w:val="32"/>
          <w:szCs w:val="32"/>
        </w:rPr>
        <w:t>4. 卫生健康支出</w:t>
      </w:r>
      <w:r w:rsidR="00DA28BC">
        <w:rPr>
          <w:rFonts w:ascii="仿宋_GB2312" w:eastAsia="仿宋_GB2312" w:hAnsi="宋体" w:hint="eastAsia"/>
          <w:sz w:val="32"/>
          <w:szCs w:val="32"/>
        </w:rPr>
        <w:t>6.50</w:t>
      </w:r>
      <w:r>
        <w:rPr>
          <w:rFonts w:ascii="仿宋_GB2312" w:eastAsia="仿宋_GB2312" w:hAnsi="宋体" w:hint="eastAsia"/>
          <w:sz w:val="32"/>
          <w:szCs w:val="32"/>
        </w:rPr>
        <w:t>万元，包括：</w:t>
      </w:r>
    </w:p>
    <w:p w:rsidR="00831D58" w:rsidRDefault="00831D58" w:rsidP="00BE62AD">
      <w:pPr>
        <w:ind w:firstLine="660"/>
        <w:rPr>
          <w:rFonts w:ascii="仿宋_GB2312" w:eastAsia="仿宋_GB2312" w:hAnsi="宋体"/>
          <w:sz w:val="32"/>
          <w:szCs w:val="32"/>
        </w:rPr>
      </w:pPr>
      <w:r>
        <w:rPr>
          <w:rFonts w:ascii="仿宋_GB2312" w:eastAsia="仿宋_GB2312" w:hAnsi="宋体" w:hint="eastAsia"/>
          <w:sz w:val="32"/>
          <w:szCs w:val="32"/>
        </w:rPr>
        <w:t>行政单位医疗</w:t>
      </w:r>
      <w:r w:rsidR="00DA28BC">
        <w:rPr>
          <w:rFonts w:ascii="仿宋_GB2312" w:eastAsia="仿宋_GB2312" w:hAnsi="宋体" w:hint="eastAsia"/>
          <w:sz w:val="32"/>
          <w:szCs w:val="32"/>
        </w:rPr>
        <w:t>6.50</w:t>
      </w:r>
      <w:r>
        <w:rPr>
          <w:rFonts w:ascii="仿宋_GB2312" w:eastAsia="仿宋_GB2312" w:hAnsi="宋体" w:hint="eastAsia"/>
          <w:sz w:val="32"/>
          <w:szCs w:val="32"/>
        </w:rPr>
        <w:t>万元，主要是单位实际缴纳的医疗保险支出。</w:t>
      </w:r>
    </w:p>
    <w:p w:rsidR="0044170F" w:rsidRDefault="0044170F" w:rsidP="001F3FE5">
      <w:pPr>
        <w:ind w:firstLine="66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DA28BC"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w:t>
      </w:r>
      <w:r w:rsidR="00F61D23">
        <w:rPr>
          <w:rFonts w:ascii="仿宋_GB2312" w:eastAsia="仿宋_GB2312" w:hAnsi="宋体" w:hint="eastAsia"/>
          <w:sz w:val="32"/>
          <w:szCs w:val="32"/>
        </w:rPr>
        <w:lastRenderedPageBreak/>
        <w:t>0</w:t>
      </w:r>
      <w:r w:rsidR="00ED528F">
        <w:rPr>
          <w:rFonts w:ascii="仿宋_GB2312" w:eastAsia="仿宋_GB2312" w:hAnsi="宋体" w:hint="eastAsia"/>
          <w:sz w:val="32"/>
          <w:szCs w:val="32"/>
        </w:rPr>
        <w:t>.00</w:t>
      </w:r>
      <w:r w:rsidR="001F3FE5">
        <w:rPr>
          <w:rFonts w:ascii="仿宋_GB2312" w:eastAsia="仿宋_GB2312" w:hAnsi="宋体" w:hint="eastAsia"/>
          <w:sz w:val="32"/>
          <w:szCs w:val="32"/>
        </w:rPr>
        <w:t>万元。</w:t>
      </w:r>
    </w:p>
    <w:p w:rsidR="00391B5C" w:rsidRDefault="00391B5C" w:rsidP="00391B5C">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391B5C" w:rsidRPr="009E6832" w:rsidRDefault="00391B5C" w:rsidP="00391B5C">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391B5C" w:rsidRPr="009E6832" w:rsidRDefault="00DA28BC" w:rsidP="00391B5C">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391B5C" w:rsidRPr="009E6832">
        <w:rPr>
          <w:rFonts w:ascii="仿宋_GB2312" w:eastAsia="仿宋_GB2312" w:hAnsi="宋体" w:cs="宋体" w:hint="eastAsia"/>
          <w:kern w:val="0"/>
          <w:sz w:val="30"/>
          <w:szCs w:val="30"/>
        </w:rPr>
        <w:t>年</w:t>
      </w:r>
      <w:r w:rsidR="00391B5C" w:rsidRPr="009E6832">
        <w:rPr>
          <w:rFonts w:ascii="仿宋_GB2312" w:eastAsia="仿宋_GB2312" w:hAnsi="宋体" w:cs="宋体" w:hint="eastAsia"/>
          <w:color w:val="000000"/>
          <w:kern w:val="0"/>
          <w:sz w:val="30"/>
          <w:szCs w:val="30"/>
        </w:rPr>
        <w:t>市</w:t>
      </w:r>
      <w:r w:rsidR="005C5176">
        <w:rPr>
          <w:rFonts w:ascii="仿宋_GB2312" w:eastAsia="仿宋_GB2312" w:hAnsi="宋体" w:cs="宋体" w:hint="eastAsia"/>
          <w:color w:val="000000"/>
          <w:kern w:val="0"/>
          <w:sz w:val="30"/>
          <w:szCs w:val="30"/>
        </w:rPr>
        <w:t>营商环境局</w:t>
      </w:r>
      <w:r w:rsidR="00391B5C" w:rsidRPr="009E6832">
        <w:rPr>
          <w:rFonts w:ascii="仿宋_GB2312" w:eastAsia="仿宋_GB2312" w:hAnsi="宋体" w:cs="宋体" w:hint="eastAsia"/>
          <w:color w:val="000000"/>
          <w:kern w:val="0"/>
          <w:sz w:val="30"/>
          <w:szCs w:val="30"/>
        </w:rPr>
        <w:t>机关及所属</w:t>
      </w:r>
      <w:r w:rsidR="00391B5C">
        <w:rPr>
          <w:rFonts w:ascii="仿宋_GB2312" w:eastAsia="仿宋_GB2312" w:hAnsi="宋体" w:cs="宋体" w:hint="eastAsia"/>
          <w:color w:val="000000"/>
          <w:kern w:val="0"/>
          <w:sz w:val="30"/>
          <w:szCs w:val="30"/>
        </w:rPr>
        <w:t>1</w:t>
      </w:r>
      <w:r w:rsidR="00391B5C" w:rsidRPr="009E6832">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48.36</w:t>
      </w:r>
      <w:r w:rsidR="00391B5C" w:rsidRPr="009E6832">
        <w:rPr>
          <w:rFonts w:ascii="仿宋_GB2312" w:eastAsia="仿宋_GB2312" w:hAnsi="宋体" w:cs="宋体" w:hint="eastAsia"/>
          <w:color w:val="000000"/>
          <w:kern w:val="0"/>
          <w:sz w:val="30"/>
          <w:szCs w:val="30"/>
        </w:rPr>
        <w:t>万元。</w:t>
      </w:r>
    </w:p>
    <w:p w:rsidR="00391B5C" w:rsidRPr="009E6832" w:rsidRDefault="00391B5C" w:rsidP="00391B5C">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391B5C" w:rsidRPr="009E6832" w:rsidRDefault="00DA28BC" w:rsidP="00391B5C">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391B5C" w:rsidRPr="009E6832">
        <w:rPr>
          <w:rFonts w:ascii="仿宋_GB2312" w:eastAsia="仿宋_GB2312" w:hAnsi="宋体" w:cs="宋体" w:hint="eastAsia"/>
          <w:kern w:val="0"/>
          <w:sz w:val="30"/>
          <w:szCs w:val="30"/>
        </w:rPr>
        <w:t>年政府采购预算拨款</w:t>
      </w:r>
      <w:r w:rsidR="00391B5C">
        <w:rPr>
          <w:rFonts w:ascii="仿宋_GB2312" w:eastAsia="仿宋_GB2312" w:hAnsi="宋体" w:cs="宋体" w:hint="eastAsia"/>
          <w:kern w:val="0"/>
          <w:sz w:val="30"/>
          <w:szCs w:val="30"/>
        </w:rPr>
        <w:t>0</w:t>
      </w:r>
      <w:r w:rsidR="00391B5C" w:rsidRPr="009E6832">
        <w:rPr>
          <w:rFonts w:ascii="仿宋_GB2312" w:eastAsia="仿宋_GB2312" w:hAnsi="宋体" w:cs="宋体" w:hint="eastAsia"/>
          <w:kern w:val="0"/>
          <w:sz w:val="30"/>
          <w:szCs w:val="30"/>
        </w:rPr>
        <w:t>万元，其中：购置设备及制服等</w:t>
      </w:r>
      <w:r w:rsidR="00391B5C">
        <w:rPr>
          <w:rFonts w:ascii="仿宋_GB2312" w:eastAsia="仿宋_GB2312" w:hAnsi="宋体" w:cs="宋体" w:hint="eastAsia"/>
          <w:kern w:val="0"/>
          <w:sz w:val="30"/>
          <w:szCs w:val="30"/>
        </w:rPr>
        <w:t>0</w:t>
      </w:r>
      <w:r w:rsidR="00391B5C" w:rsidRPr="009E6832">
        <w:rPr>
          <w:rFonts w:ascii="仿宋_GB2312" w:eastAsia="仿宋_GB2312" w:hAnsi="宋体" w:cs="宋体" w:hint="eastAsia"/>
          <w:kern w:val="0"/>
          <w:sz w:val="30"/>
          <w:szCs w:val="30"/>
        </w:rPr>
        <w:t>万元。</w:t>
      </w:r>
    </w:p>
    <w:p w:rsidR="00391B5C" w:rsidRPr="009E6832" w:rsidRDefault="00391B5C" w:rsidP="00391B5C">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391B5C" w:rsidRPr="009E6832" w:rsidRDefault="00DA28BC" w:rsidP="00391B5C">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391B5C" w:rsidRPr="009E6832">
        <w:rPr>
          <w:rFonts w:ascii="仿宋_GB2312" w:eastAsia="仿宋_GB2312" w:hAnsi="宋体" w:cs="宋体" w:hint="eastAsia"/>
          <w:kern w:val="0"/>
          <w:sz w:val="30"/>
          <w:szCs w:val="30"/>
        </w:rPr>
        <w:t>年政府购买服务预算</w:t>
      </w:r>
      <w:r w:rsidR="00391B5C">
        <w:rPr>
          <w:rFonts w:ascii="仿宋_GB2312" w:eastAsia="仿宋_GB2312" w:hAnsi="宋体" w:cs="宋体" w:hint="eastAsia"/>
          <w:kern w:val="0"/>
          <w:sz w:val="30"/>
          <w:szCs w:val="30"/>
        </w:rPr>
        <w:t>0</w:t>
      </w:r>
      <w:r w:rsidR="00391B5C" w:rsidRPr="009E6832">
        <w:rPr>
          <w:rFonts w:ascii="仿宋_GB2312" w:eastAsia="仿宋_GB2312" w:hAnsi="宋体" w:cs="宋体" w:hint="eastAsia"/>
          <w:kern w:val="0"/>
          <w:sz w:val="30"/>
          <w:szCs w:val="30"/>
        </w:rPr>
        <w:t xml:space="preserve">万元，其中：基本公共服务 </w:t>
      </w:r>
      <w:r w:rsidR="00391B5C">
        <w:rPr>
          <w:rFonts w:ascii="仿宋_GB2312" w:eastAsia="仿宋_GB2312" w:hAnsi="宋体" w:cs="宋体" w:hint="eastAsia"/>
          <w:kern w:val="0"/>
          <w:sz w:val="30"/>
          <w:szCs w:val="30"/>
        </w:rPr>
        <w:t>0</w:t>
      </w:r>
      <w:r w:rsidR="00391B5C" w:rsidRPr="009E6832">
        <w:rPr>
          <w:rFonts w:ascii="仿宋_GB2312" w:eastAsia="仿宋_GB2312" w:hAnsi="宋体" w:cs="宋体" w:hint="eastAsia"/>
          <w:kern w:val="0"/>
          <w:sz w:val="30"/>
          <w:szCs w:val="30"/>
        </w:rPr>
        <w:t xml:space="preserve"> 万元 </w:t>
      </w:r>
      <w:r w:rsidR="00391B5C" w:rsidRPr="009E6832">
        <w:rPr>
          <w:rFonts w:ascii="仿宋_GB2312" w:eastAsia="仿宋_GB2312" w:hAnsi="宋体" w:cs="宋体" w:hint="eastAsia"/>
          <w:color w:val="000000"/>
          <w:kern w:val="0"/>
          <w:sz w:val="30"/>
          <w:szCs w:val="30"/>
        </w:rPr>
        <w:t>、</w:t>
      </w:r>
      <w:r w:rsidR="00391B5C" w:rsidRPr="009E6832">
        <w:rPr>
          <w:rFonts w:ascii="仿宋_GB2312" w:eastAsia="仿宋_GB2312" w:hAnsi="宋体" w:cs="宋体" w:hint="eastAsia"/>
          <w:kern w:val="0"/>
          <w:sz w:val="30"/>
          <w:szCs w:val="30"/>
        </w:rPr>
        <w:t xml:space="preserve">技术性服务 </w:t>
      </w:r>
      <w:r w:rsidR="00391B5C">
        <w:rPr>
          <w:rFonts w:ascii="仿宋_GB2312" w:eastAsia="仿宋_GB2312" w:hAnsi="宋体" w:cs="宋体" w:hint="eastAsia"/>
          <w:kern w:val="0"/>
          <w:sz w:val="30"/>
          <w:szCs w:val="30"/>
        </w:rPr>
        <w:t>0</w:t>
      </w:r>
      <w:r w:rsidR="00391B5C" w:rsidRPr="009E6832">
        <w:rPr>
          <w:rFonts w:ascii="仿宋_GB2312" w:eastAsia="仿宋_GB2312" w:hAnsi="宋体" w:cs="宋体" w:hint="eastAsia"/>
          <w:kern w:val="0"/>
          <w:sz w:val="30"/>
          <w:szCs w:val="30"/>
        </w:rPr>
        <w:t xml:space="preserve">万元 </w:t>
      </w:r>
      <w:r w:rsidR="00391B5C" w:rsidRPr="009E6832">
        <w:rPr>
          <w:rFonts w:ascii="仿宋_GB2312" w:eastAsia="仿宋_GB2312" w:hAnsi="宋体" w:cs="宋体" w:hint="eastAsia"/>
          <w:color w:val="000000"/>
          <w:kern w:val="0"/>
          <w:sz w:val="30"/>
          <w:szCs w:val="30"/>
        </w:rPr>
        <w:t>、</w:t>
      </w:r>
      <w:r w:rsidR="00391B5C" w:rsidRPr="009E6832">
        <w:rPr>
          <w:rFonts w:ascii="仿宋_GB2312" w:eastAsia="仿宋_GB2312" w:hAnsi="宋体" w:cs="宋体" w:hint="eastAsia"/>
          <w:kern w:val="0"/>
          <w:sz w:val="30"/>
          <w:szCs w:val="30"/>
        </w:rPr>
        <w:t xml:space="preserve">政府履职所需辅助性服务  </w:t>
      </w:r>
      <w:r w:rsidR="00391B5C">
        <w:rPr>
          <w:rFonts w:ascii="仿宋_GB2312" w:eastAsia="仿宋_GB2312" w:hAnsi="宋体" w:cs="宋体" w:hint="eastAsia"/>
          <w:kern w:val="0"/>
          <w:sz w:val="30"/>
          <w:szCs w:val="30"/>
        </w:rPr>
        <w:t>0</w:t>
      </w:r>
      <w:r w:rsidR="00391B5C" w:rsidRPr="009E6832">
        <w:rPr>
          <w:rFonts w:ascii="仿宋_GB2312" w:eastAsia="仿宋_GB2312" w:hAnsi="宋体" w:cs="宋体" w:hint="eastAsia"/>
          <w:kern w:val="0"/>
          <w:sz w:val="30"/>
          <w:szCs w:val="30"/>
        </w:rPr>
        <w:t xml:space="preserve"> 万元。</w:t>
      </w:r>
    </w:p>
    <w:p w:rsidR="00391B5C" w:rsidRPr="009E6832" w:rsidRDefault="00391B5C" w:rsidP="00391B5C">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391B5C" w:rsidRPr="009E6832" w:rsidRDefault="00391B5C" w:rsidP="00391B5C">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5C5176">
        <w:rPr>
          <w:rFonts w:ascii="仿宋_GB2312" w:eastAsia="仿宋_GB2312" w:hAnsi="宋体" w:cs="宋体" w:hint="eastAsia"/>
          <w:kern w:val="0"/>
          <w:sz w:val="30"/>
          <w:szCs w:val="30"/>
        </w:rPr>
        <w:t>营商环境局</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391B5C" w:rsidRPr="009E6832" w:rsidRDefault="00391B5C" w:rsidP="00391B5C">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391B5C" w:rsidRPr="009E6832" w:rsidRDefault="00391B5C" w:rsidP="00391B5C">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391B5C" w:rsidRPr="00494467" w:rsidRDefault="00DA28BC" w:rsidP="00391B5C">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391B5C" w:rsidRPr="009E6832">
        <w:rPr>
          <w:rFonts w:ascii="仿宋_GB2312" w:eastAsia="仿宋_GB2312" w:hAnsi="宋体" w:cs="宋体" w:hint="eastAsia"/>
          <w:kern w:val="0"/>
          <w:sz w:val="30"/>
          <w:szCs w:val="30"/>
        </w:rPr>
        <w:t>年</w:t>
      </w:r>
      <w:r w:rsidR="00391B5C">
        <w:rPr>
          <w:rFonts w:ascii="仿宋_GB2312" w:eastAsia="仿宋_GB2312" w:hAnsi="宋体" w:cs="宋体" w:hint="eastAsia"/>
          <w:kern w:val="0"/>
          <w:sz w:val="30"/>
          <w:szCs w:val="30"/>
        </w:rPr>
        <w:t>预算未安排</w:t>
      </w:r>
      <w:r w:rsidR="00391B5C" w:rsidRPr="009E6832">
        <w:rPr>
          <w:rFonts w:ascii="仿宋_GB2312" w:eastAsia="仿宋_GB2312" w:hAnsi="宋体" w:cs="宋体" w:hint="eastAsia"/>
          <w:kern w:val="0"/>
          <w:sz w:val="30"/>
          <w:szCs w:val="30"/>
        </w:rPr>
        <w:t>项目支出</w:t>
      </w:r>
      <w:r w:rsidR="00391B5C">
        <w:rPr>
          <w:rFonts w:ascii="仿宋_GB2312" w:eastAsia="仿宋_GB2312" w:hAnsi="宋体" w:cs="宋体" w:hint="eastAsia"/>
          <w:kern w:val="0"/>
          <w:sz w:val="30"/>
          <w:szCs w:val="30"/>
        </w:rPr>
        <w:t>。</w:t>
      </w:r>
    </w:p>
    <w:p w:rsidR="00391B5C" w:rsidRDefault="00391B5C" w:rsidP="00922991">
      <w:pPr>
        <w:ind w:firstLine="645"/>
        <w:rPr>
          <w:rFonts w:ascii="仿宋_GB2312" w:eastAsia="仿宋_GB2312" w:hAnsi="宋体"/>
          <w:sz w:val="32"/>
          <w:szCs w:val="32"/>
        </w:rPr>
      </w:pP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lastRenderedPageBreak/>
        <w:t>（各部门根据本单位收支科目做相应增减）</w:t>
      </w:r>
    </w:p>
    <w:p w:rsidR="00BE62AD" w:rsidRDefault="00BE62AD" w:rsidP="008E46FC">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8E46FC">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8E46FC">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8E46FC">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8E46FC">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8E46FC">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8E46FC">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8E46FC">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8E46FC">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w:t>
      </w:r>
      <w:r w:rsidR="00BE62AD">
        <w:rPr>
          <w:rFonts w:ascii="仿宋_GB2312" w:eastAsia="仿宋_GB2312" w:hint="eastAsia"/>
          <w:sz w:val="32"/>
          <w:szCs w:val="32"/>
        </w:rPr>
        <w:lastRenderedPageBreak/>
        <w:t>而发生的人员支出和公用支出。</w:t>
      </w:r>
    </w:p>
    <w:p w:rsidR="00BE62AD" w:rsidRDefault="00524803" w:rsidP="008E46FC">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8E46FC">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8E46FC">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8E46FC">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8E46FC">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8E46FC">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8E46FC">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8E46FC">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8E46FC">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8E46FC">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8E46FC">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8E46FC">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8E46FC">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8E46FC">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8E46FC">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8E46FC">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8E46FC">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8E46FC">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8E46FC">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8E46FC">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8E46FC">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8E46FC">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8E46FC">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w:t>
      </w:r>
      <w:r w:rsidR="009B79E2">
        <w:rPr>
          <w:rFonts w:ascii="仿宋_GB2312" w:eastAsia="仿宋_GB2312" w:hint="eastAsia"/>
          <w:b/>
          <w:sz w:val="32"/>
          <w:szCs w:val="32"/>
        </w:rPr>
        <w:lastRenderedPageBreak/>
        <w:t>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8E46FC">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8E46FC">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8E46FC">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8E46FC">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E21" w:rsidRDefault="00C50E21">
      <w:r>
        <w:separator/>
      </w:r>
    </w:p>
  </w:endnote>
  <w:endnote w:type="continuationSeparator" w:id="1">
    <w:p w:rsidR="00C50E21" w:rsidRDefault="00C50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30610A"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30610A"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DA28BC">
      <w:rPr>
        <w:rStyle w:val="a4"/>
        <w:noProof/>
      </w:rPr>
      <w:t>7</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E21" w:rsidRDefault="00C50E21">
      <w:r>
        <w:separator/>
      </w:r>
    </w:p>
  </w:footnote>
  <w:footnote w:type="continuationSeparator" w:id="1">
    <w:p w:rsidR="00C50E21" w:rsidRDefault="00C50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778" w:hanging="360"/>
      </w:pPr>
      <w:rPr>
        <w:rFonts w:hint="default"/>
      </w:rPr>
    </w:lvl>
    <w:lvl w:ilvl="1" w:tplc="04090019" w:tentative="1">
      <w:start w:val="1"/>
      <w:numFmt w:val="lowerLetter"/>
      <w:lvlText w:val="%2)"/>
      <w:lvlJc w:val="left"/>
      <w:pPr>
        <w:ind w:left="2342" w:hanging="420"/>
      </w:pPr>
    </w:lvl>
    <w:lvl w:ilvl="2" w:tplc="0409001B" w:tentative="1">
      <w:start w:val="1"/>
      <w:numFmt w:val="lowerRoman"/>
      <w:lvlText w:val="%3."/>
      <w:lvlJc w:val="right"/>
      <w:pPr>
        <w:ind w:left="2762" w:hanging="420"/>
      </w:pPr>
    </w:lvl>
    <w:lvl w:ilvl="3" w:tplc="0409000F" w:tentative="1">
      <w:start w:val="1"/>
      <w:numFmt w:val="decimal"/>
      <w:lvlText w:val="%4."/>
      <w:lvlJc w:val="left"/>
      <w:pPr>
        <w:ind w:left="3182" w:hanging="420"/>
      </w:pPr>
    </w:lvl>
    <w:lvl w:ilvl="4" w:tplc="04090019" w:tentative="1">
      <w:start w:val="1"/>
      <w:numFmt w:val="lowerLetter"/>
      <w:lvlText w:val="%5)"/>
      <w:lvlJc w:val="left"/>
      <w:pPr>
        <w:ind w:left="3602" w:hanging="420"/>
      </w:pPr>
    </w:lvl>
    <w:lvl w:ilvl="5" w:tplc="0409001B" w:tentative="1">
      <w:start w:val="1"/>
      <w:numFmt w:val="lowerRoman"/>
      <w:lvlText w:val="%6."/>
      <w:lvlJc w:val="right"/>
      <w:pPr>
        <w:ind w:left="4022" w:hanging="420"/>
      </w:pPr>
    </w:lvl>
    <w:lvl w:ilvl="6" w:tplc="0409000F" w:tentative="1">
      <w:start w:val="1"/>
      <w:numFmt w:val="decimal"/>
      <w:lvlText w:val="%7."/>
      <w:lvlJc w:val="left"/>
      <w:pPr>
        <w:ind w:left="4442" w:hanging="420"/>
      </w:pPr>
    </w:lvl>
    <w:lvl w:ilvl="7" w:tplc="04090019" w:tentative="1">
      <w:start w:val="1"/>
      <w:numFmt w:val="lowerLetter"/>
      <w:lvlText w:val="%8)"/>
      <w:lvlJc w:val="left"/>
      <w:pPr>
        <w:ind w:left="4862" w:hanging="420"/>
      </w:pPr>
    </w:lvl>
    <w:lvl w:ilvl="8" w:tplc="0409001B" w:tentative="1">
      <w:start w:val="1"/>
      <w:numFmt w:val="lowerRoman"/>
      <w:lvlText w:val="%9."/>
      <w:lvlJc w:val="right"/>
      <w:pPr>
        <w:ind w:left="5282"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857D45"/>
    <w:multiLevelType w:val="hybridMultilevel"/>
    <w:tmpl w:val="E1FC00E0"/>
    <w:lvl w:ilvl="0" w:tplc="D59C5694">
      <w:start w:val="1"/>
      <w:numFmt w:val="decimal"/>
      <w:lvlText w:val="%1."/>
      <w:lvlJc w:val="left"/>
      <w:pPr>
        <w:ind w:left="2138" w:hanging="360"/>
      </w:pPr>
      <w:rPr>
        <w:rFonts w:hint="default"/>
      </w:rPr>
    </w:lvl>
    <w:lvl w:ilvl="1" w:tplc="04090019" w:tentative="1">
      <w:start w:val="1"/>
      <w:numFmt w:val="lowerLetter"/>
      <w:lvlText w:val="%2)"/>
      <w:lvlJc w:val="left"/>
      <w:pPr>
        <w:ind w:left="2618" w:hanging="420"/>
      </w:pPr>
    </w:lvl>
    <w:lvl w:ilvl="2" w:tplc="0409001B" w:tentative="1">
      <w:start w:val="1"/>
      <w:numFmt w:val="lowerRoman"/>
      <w:lvlText w:val="%3."/>
      <w:lvlJc w:val="right"/>
      <w:pPr>
        <w:ind w:left="3038" w:hanging="420"/>
      </w:pPr>
    </w:lvl>
    <w:lvl w:ilvl="3" w:tplc="0409000F" w:tentative="1">
      <w:start w:val="1"/>
      <w:numFmt w:val="decimal"/>
      <w:lvlText w:val="%4."/>
      <w:lvlJc w:val="left"/>
      <w:pPr>
        <w:ind w:left="3458" w:hanging="420"/>
      </w:pPr>
    </w:lvl>
    <w:lvl w:ilvl="4" w:tplc="04090019" w:tentative="1">
      <w:start w:val="1"/>
      <w:numFmt w:val="lowerLetter"/>
      <w:lvlText w:val="%5)"/>
      <w:lvlJc w:val="left"/>
      <w:pPr>
        <w:ind w:left="3878" w:hanging="420"/>
      </w:pPr>
    </w:lvl>
    <w:lvl w:ilvl="5" w:tplc="0409001B" w:tentative="1">
      <w:start w:val="1"/>
      <w:numFmt w:val="lowerRoman"/>
      <w:lvlText w:val="%6."/>
      <w:lvlJc w:val="right"/>
      <w:pPr>
        <w:ind w:left="4298" w:hanging="420"/>
      </w:pPr>
    </w:lvl>
    <w:lvl w:ilvl="6" w:tplc="0409000F" w:tentative="1">
      <w:start w:val="1"/>
      <w:numFmt w:val="decimal"/>
      <w:lvlText w:val="%7."/>
      <w:lvlJc w:val="left"/>
      <w:pPr>
        <w:ind w:left="4718" w:hanging="420"/>
      </w:pPr>
    </w:lvl>
    <w:lvl w:ilvl="7" w:tplc="04090019" w:tentative="1">
      <w:start w:val="1"/>
      <w:numFmt w:val="lowerLetter"/>
      <w:lvlText w:val="%8)"/>
      <w:lvlJc w:val="left"/>
      <w:pPr>
        <w:ind w:left="5138" w:hanging="420"/>
      </w:pPr>
    </w:lvl>
    <w:lvl w:ilvl="8" w:tplc="0409001B" w:tentative="1">
      <w:start w:val="1"/>
      <w:numFmt w:val="lowerRoman"/>
      <w:lvlText w:val="%9."/>
      <w:lvlJc w:val="right"/>
      <w:pPr>
        <w:ind w:left="5558" w:hanging="420"/>
      </w:pPr>
    </w:lvl>
  </w:abstractNum>
  <w:abstractNum w:abstractNumId="8">
    <w:nsid w:val="57760BDC"/>
    <w:multiLevelType w:val="singleLevel"/>
    <w:tmpl w:val="57760BDC"/>
    <w:lvl w:ilvl="0">
      <w:start w:val="1"/>
      <w:numFmt w:val="chineseCounting"/>
      <w:suff w:val="nothing"/>
      <w:lvlText w:val="（%1）"/>
      <w:lvlJc w:val="left"/>
    </w:lvl>
  </w:abstractNum>
  <w:abstractNum w:abstractNumId="9">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1"/>
  </w:num>
  <w:num w:numId="4">
    <w:abstractNumId w:val="5"/>
  </w:num>
  <w:num w:numId="5">
    <w:abstractNumId w:val="10"/>
  </w:num>
  <w:num w:numId="6">
    <w:abstractNumId w:val="12"/>
  </w:num>
  <w:num w:numId="7">
    <w:abstractNumId w:val="6"/>
  </w:num>
  <w:num w:numId="8">
    <w:abstractNumId w:val="3"/>
  </w:num>
  <w:num w:numId="9">
    <w:abstractNumId w:val="0"/>
  </w:num>
  <w:num w:numId="10">
    <w:abstractNumId w:val="9"/>
  </w:num>
  <w:num w:numId="11">
    <w:abstractNumId w:val="4"/>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11EB9"/>
    <w:rsid w:val="000658A3"/>
    <w:rsid w:val="000850D8"/>
    <w:rsid w:val="000A7C47"/>
    <w:rsid w:val="000C36F6"/>
    <w:rsid w:val="000D240A"/>
    <w:rsid w:val="00163B6F"/>
    <w:rsid w:val="00183E67"/>
    <w:rsid w:val="00194A76"/>
    <w:rsid w:val="00197AF9"/>
    <w:rsid w:val="001B03F9"/>
    <w:rsid w:val="001C0D74"/>
    <w:rsid w:val="001C6690"/>
    <w:rsid w:val="001E4BD7"/>
    <w:rsid w:val="001F06E5"/>
    <w:rsid w:val="001F3FE5"/>
    <w:rsid w:val="001F4827"/>
    <w:rsid w:val="001F56E9"/>
    <w:rsid w:val="00207D64"/>
    <w:rsid w:val="0022212D"/>
    <w:rsid w:val="00232D1D"/>
    <w:rsid w:val="00240093"/>
    <w:rsid w:val="002700F5"/>
    <w:rsid w:val="002731E3"/>
    <w:rsid w:val="0027343F"/>
    <w:rsid w:val="002750F9"/>
    <w:rsid w:val="00290AFF"/>
    <w:rsid w:val="002F4C3F"/>
    <w:rsid w:val="003040E6"/>
    <w:rsid w:val="00306031"/>
    <w:rsid w:val="0030610A"/>
    <w:rsid w:val="00320694"/>
    <w:rsid w:val="00321141"/>
    <w:rsid w:val="003217F5"/>
    <w:rsid w:val="00323084"/>
    <w:rsid w:val="00323FB2"/>
    <w:rsid w:val="00336596"/>
    <w:rsid w:val="00380A50"/>
    <w:rsid w:val="00385869"/>
    <w:rsid w:val="003917CC"/>
    <w:rsid w:val="00391B5C"/>
    <w:rsid w:val="003A7330"/>
    <w:rsid w:val="003B42CA"/>
    <w:rsid w:val="003B6717"/>
    <w:rsid w:val="003F1AF3"/>
    <w:rsid w:val="003F3352"/>
    <w:rsid w:val="003F51F7"/>
    <w:rsid w:val="003F6668"/>
    <w:rsid w:val="0044170F"/>
    <w:rsid w:val="00454BC5"/>
    <w:rsid w:val="00456D37"/>
    <w:rsid w:val="00494B3B"/>
    <w:rsid w:val="004A23C9"/>
    <w:rsid w:val="004B5E83"/>
    <w:rsid w:val="004C7EA6"/>
    <w:rsid w:val="004F0530"/>
    <w:rsid w:val="004F2A87"/>
    <w:rsid w:val="004F4E80"/>
    <w:rsid w:val="0050710B"/>
    <w:rsid w:val="005116A6"/>
    <w:rsid w:val="00524803"/>
    <w:rsid w:val="00534C2B"/>
    <w:rsid w:val="005479A6"/>
    <w:rsid w:val="00573E5F"/>
    <w:rsid w:val="00597537"/>
    <w:rsid w:val="005B3D35"/>
    <w:rsid w:val="005C5176"/>
    <w:rsid w:val="005D57A0"/>
    <w:rsid w:val="00604DF5"/>
    <w:rsid w:val="00631CB0"/>
    <w:rsid w:val="0064551C"/>
    <w:rsid w:val="006640DD"/>
    <w:rsid w:val="0066455E"/>
    <w:rsid w:val="00664E23"/>
    <w:rsid w:val="00671506"/>
    <w:rsid w:val="00681788"/>
    <w:rsid w:val="006A684B"/>
    <w:rsid w:val="006E54EF"/>
    <w:rsid w:val="006E587F"/>
    <w:rsid w:val="006F4632"/>
    <w:rsid w:val="00702876"/>
    <w:rsid w:val="007211D0"/>
    <w:rsid w:val="00742280"/>
    <w:rsid w:val="00780DF3"/>
    <w:rsid w:val="007A60E3"/>
    <w:rsid w:val="007C52D7"/>
    <w:rsid w:val="007D2BBC"/>
    <w:rsid w:val="007D6EBB"/>
    <w:rsid w:val="00831D58"/>
    <w:rsid w:val="0083509B"/>
    <w:rsid w:val="0086750E"/>
    <w:rsid w:val="00881DD9"/>
    <w:rsid w:val="00884C7F"/>
    <w:rsid w:val="0089145A"/>
    <w:rsid w:val="008A23C8"/>
    <w:rsid w:val="008A7D93"/>
    <w:rsid w:val="008B304D"/>
    <w:rsid w:val="008B3CCB"/>
    <w:rsid w:val="008D1604"/>
    <w:rsid w:val="008E46FC"/>
    <w:rsid w:val="008F02A0"/>
    <w:rsid w:val="008F1E2D"/>
    <w:rsid w:val="008F4DAA"/>
    <w:rsid w:val="00911B23"/>
    <w:rsid w:val="00922991"/>
    <w:rsid w:val="009777C2"/>
    <w:rsid w:val="00982013"/>
    <w:rsid w:val="009921FF"/>
    <w:rsid w:val="009A2134"/>
    <w:rsid w:val="009B79E2"/>
    <w:rsid w:val="009C2457"/>
    <w:rsid w:val="009C3054"/>
    <w:rsid w:val="009D0804"/>
    <w:rsid w:val="009E5AB8"/>
    <w:rsid w:val="00A03323"/>
    <w:rsid w:val="00A0483E"/>
    <w:rsid w:val="00A13480"/>
    <w:rsid w:val="00A1644F"/>
    <w:rsid w:val="00A645EA"/>
    <w:rsid w:val="00A80804"/>
    <w:rsid w:val="00AE638F"/>
    <w:rsid w:val="00AF3E3D"/>
    <w:rsid w:val="00B32430"/>
    <w:rsid w:val="00B367B6"/>
    <w:rsid w:val="00B74482"/>
    <w:rsid w:val="00BB3AF8"/>
    <w:rsid w:val="00BC3686"/>
    <w:rsid w:val="00BD0675"/>
    <w:rsid w:val="00BE4E88"/>
    <w:rsid w:val="00BE62AD"/>
    <w:rsid w:val="00BF04D3"/>
    <w:rsid w:val="00C04FC0"/>
    <w:rsid w:val="00C1776A"/>
    <w:rsid w:val="00C330F8"/>
    <w:rsid w:val="00C50E21"/>
    <w:rsid w:val="00C524CB"/>
    <w:rsid w:val="00C52BC7"/>
    <w:rsid w:val="00C66BBA"/>
    <w:rsid w:val="00C67CAD"/>
    <w:rsid w:val="00C9510A"/>
    <w:rsid w:val="00CB03C9"/>
    <w:rsid w:val="00CD6864"/>
    <w:rsid w:val="00CD6878"/>
    <w:rsid w:val="00CE6EE4"/>
    <w:rsid w:val="00CF0F1F"/>
    <w:rsid w:val="00CF12E5"/>
    <w:rsid w:val="00D03330"/>
    <w:rsid w:val="00D17CA3"/>
    <w:rsid w:val="00D73EB5"/>
    <w:rsid w:val="00D84BE8"/>
    <w:rsid w:val="00DA28BC"/>
    <w:rsid w:val="00E04981"/>
    <w:rsid w:val="00E24FA7"/>
    <w:rsid w:val="00E359F6"/>
    <w:rsid w:val="00E44DC4"/>
    <w:rsid w:val="00E47120"/>
    <w:rsid w:val="00E5325C"/>
    <w:rsid w:val="00E632F0"/>
    <w:rsid w:val="00E71167"/>
    <w:rsid w:val="00E71E74"/>
    <w:rsid w:val="00E93FAF"/>
    <w:rsid w:val="00EC04C0"/>
    <w:rsid w:val="00EC3696"/>
    <w:rsid w:val="00ED1B1A"/>
    <w:rsid w:val="00ED2EB0"/>
    <w:rsid w:val="00ED528F"/>
    <w:rsid w:val="00ED7AA9"/>
    <w:rsid w:val="00EE1982"/>
    <w:rsid w:val="00EF22D4"/>
    <w:rsid w:val="00F12957"/>
    <w:rsid w:val="00F1606E"/>
    <w:rsid w:val="00F22EC1"/>
    <w:rsid w:val="00F24450"/>
    <w:rsid w:val="00F27FAB"/>
    <w:rsid w:val="00F534B9"/>
    <w:rsid w:val="00F57007"/>
    <w:rsid w:val="00F61D23"/>
    <w:rsid w:val="00F65113"/>
    <w:rsid w:val="00F72460"/>
    <w:rsid w:val="00F932BE"/>
    <w:rsid w:val="00FB2BF9"/>
    <w:rsid w:val="00FC1634"/>
    <w:rsid w:val="00FE1958"/>
    <w:rsid w:val="00FF32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 w:type="paragraph" w:styleId="HTML">
    <w:name w:val="HTML Preformatted"/>
    <w:basedOn w:val="a"/>
    <w:link w:val="HTMLChar"/>
    <w:rsid w:val="00FE1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FE1958"/>
    <w:rPr>
      <w:rFonts w:ascii="Arial" w:hAnsi="Arial" w:cs="Arial"/>
      <w:sz w:val="24"/>
      <w:szCs w:val="24"/>
    </w:rPr>
  </w:style>
  <w:style w:type="paragraph" w:customStyle="1" w:styleId="p0">
    <w:name w:val="p0"/>
    <w:basedOn w:val="a"/>
    <w:rsid w:val="00494B3B"/>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685</Words>
  <Characters>3907</Characters>
  <Application>Microsoft Office Word</Application>
  <DocSecurity>0</DocSecurity>
  <Lines>32</Lines>
  <Paragraphs>9</Paragraphs>
  <ScaleCrop>false</ScaleCrop>
  <Company>Microsoft</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9</cp:revision>
  <cp:lastPrinted>2016-07-19T02:53:00Z</cp:lastPrinted>
  <dcterms:created xsi:type="dcterms:W3CDTF">2020-01-02T01:31:00Z</dcterms:created>
  <dcterms:modified xsi:type="dcterms:W3CDTF">2022-02-25T06:16:00Z</dcterms:modified>
</cp:coreProperties>
</file>